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C5546" w14:textId="77777777" w:rsidR="00227160" w:rsidRDefault="00227160" w:rsidP="00227160"/>
    <w:p w14:paraId="0187AE44" w14:textId="77777777" w:rsidR="00227160" w:rsidRDefault="00227160" w:rsidP="00227160"/>
    <w:p w14:paraId="053C845C" w14:textId="4A001DE5" w:rsidR="00227160" w:rsidRPr="00227160" w:rsidRDefault="00227160" w:rsidP="00227160">
      <w:r w:rsidRPr="00227160">
        <w:t>Tawanda Thomas is a seasoned commercial real estate lender, entrepreneur, and real estate investment strategist with over 30 years of experience in real estate law, lending, and sales. She currently serves as Vice President, Commercial Lending Officer at The Harbor Bank of Maryland, where she helps business owners and investors secure financing for their businesses, commercial real estate acquisitions, developments, and expansions.</w:t>
      </w:r>
    </w:p>
    <w:p w14:paraId="2919AEA0" w14:textId="77777777" w:rsidR="00227160" w:rsidRPr="00227160" w:rsidRDefault="00227160" w:rsidP="00227160">
      <w:r w:rsidRPr="00227160">
        <w:t>Her career began in commercial real estate lending, where she developed an understanding of financial structuring and investment strategies. After years in the banking industry, Tawanda transitioned into entrepreneurship, founding and leading The Bex Group LLC, a real estate sales team serving clients in Maryland, D.C., Virginia, Pennsylvania, and Georgia. Over the course of 13 years as an entrepreneur, she built a thriving business, mentored agents, and guided investors in navigating both residential and commercial real estate markets.</w:t>
      </w:r>
    </w:p>
    <w:p w14:paraId="76CCD0B7" w14:textId="77777777" w:rsidR="00227160" w:rsidRPr="00227160" w:rsidRDefault="00227160" w:rsidP="00227160">
      <w:r w:rsidRPr="00227160">
        <w:t xml:space="preserve">Tawanda’s return to commercial lending reflects her passion for helping businesses and investors grow their portfolios strategically. Her background as both a lender and an entrepreneur </w:t>
      </w:r>
      <w:proofErr w:type="gramStart"/>
      <w:r w:rsidRPr="00227160">
        <w:t>gives</w:t>
      </w:r>
      <w:proofErr w:type="gramEnd"/>
      <w:r w:rsidRPr="00227160">
        <w:t xml:space="preserve"> her a unique </w:t>
      </w:r>
      <w:proofErr w:type="gramStart"/>
      <w:r w:rsidRPr="00227160">
        <w:t>perspective—</w:t>
      </w:r>
      <w:proofErr w:type="gramEnd"/>
      <w:r w:rsidRPr="00227160">
        <w:t>allowing her to provide expert guidance tailored to the needs of seasoned investors and first-time commercial buyers alike.</w:t>
      </w:r>
    </w:p>
    <w:p w14:paraId="25D8D057" w14:textId="77777777" w:rsidR="00227160" w:rsidRPr="00227160" w:rsidRDefault="00227160" w:rsidP="00227160">
      <w:r w:rsidRPr="00227160">
        <w:t xml:space="preserve">A Baltimore native, Tawanda’s expertise is backed by a strong academic foundation, including an </w:t>
      </w:r>
      <w:proofErr w:type="gramStart"/>
      <w:r w:rsidRPr="00227160">
        <w:t>Associate’s Degree in Paralegal Studies</w:t>
      </w:r>
      <w:proofErr w:type="gramEnd"/>
      <w:r w:rsidRPr="00227160">
        <w:t xml:space="preserve"> with a concentration in Corporate Law from BCCC, a </w:t>
      </w:r>
      <w:proofErr w:type="gramStart"/>
      <w:r w:rsidRPr="00227160">
        <w:t>Bachelor’s Degree in Business Administration</w:t>
      </w:r>
      <w:proofErr w:type="gramEnd"/>
      <w:r w:rsidRPr="00227160">
        <w:t xml:space="preserve"> from the University of Baltimore, and a </w:t>
      </w:r>
      <w:proofErr w:type="gramStart"/>
      <w:r w:rsidRPr="00227160">
        <w:t>Master’s Degree in Real Estate Development</w:t>
      </w:r>
      <w:proofErr w:type="gramEnd"/>
      <w:r w:rsidRPr="00227160">
        <w:t xml:space="preserve"> from Johns Hopkins University.</w:t>
      </w:r>
    </w:p>
    <w:p w14:paraId="406237DC" w14:textId="77777777" w:rsidR="00227160" w:rsidRPr="00227160" w:rsidRDefault="00227160" w:rsidP="00227160">
      <w:r w:rsidRPr="00227160">
        <w:t>With a deep commitment to financial empowerment, Tawanda seamlessly blends lending expertise, investment strategy, and entrepreneurial insight to help her clients build lasting wealth through commercial real estate.</w:t>
      </w:r>
    </w:p>
    <w:p w14:paraId="28F91126" w14:textId="77777777" w:rsidR="00227160" w:rsidRDefault="00227160"/>
    <w:sectPr w:rsidR="002271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160"/>
    <w:rsid w:val="00227160"/>
    <w:rsid w:val="0037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A9886"/>
  <w15:chartTrackingRefBased/>
  <w15:docId w15:val="{BBCDC51A-BFD1-45B8-8842-1E6F69C2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160"/>
    <w:rPr>
      <w:rFonts w:eastAsiaTheme="majorEastAsia" w:cstheme="majorBidi"/>
      <w:color w:val="272727" w:themeColor="text1" w:themeTint="D8"/>
    </w:rPr>
  </w:style>
  <w:style w:type="paragraph" w:styleId="Title">
    <w:name w:val="Title"/>
    <w:basedOn w:val="Normal"/>
    <w:next w:val="Normal"/>
    <w:link w:val="TitleChar"/>
    <w:uiPriority w:val="10"/>
    <w:qFormat/>
    <w:rsid w:val="00227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160"/>
    <w:pPr>
      <w:spacing w:before="160"/>
      <w:jc w:val="center"/>
    </w:pPr>
    <w:rPr>
      <w:i/>
      <w:iCs/>
      <w:color w:val="404040" w:themeColor="text1" w:themeTint="BF"/>
    </w:rPr>
  </w:style>
  <w:style w:type="character" w:customStyle="1" w:styleId="QuoteChar">
    <w:name w:val="Quote Char"/>
    <w:basedOn w:val="DefaultParagraphFont"/>
    <w:link w:val="Quote"/>
    <w:uiPriority w:val="29"/>
    <w:rsid w:val="00227160"/>
    <w:rPr>
      <w:i/>
      <w:iCs/>
      <w:color w:val="404040" w:themeColor="text1" w:themeTint="BF"/>
    </w:rPr>
  </w:style>
  <w:style w:type="paragraph" w:styleId="ListParagraph">
    <w:name w:val="List Paragraph"/>
    <w:basedOn w:val="Normal"/>
    <w:uiPriority w:val="34"/>
    <w:qFormat/>
    <w:rsid w:val="00227160"/>
    <w:pPr>
      <w:ind w:left="720"/>
      <w:contextualSpacing/>
    </w:pPr>
  </w:style>
  <w:style w:type="character" w:styleId="IntenseEmphasis">
    <w:name w:val="Intense Emphasis"/>
    <w:basedOn w:val="DefaultParagraphFont"/>
    <w:uiPriority w:val="21"/>
    <w:qFormat/>
    <w:rsid w:val="00227160"/>
    <w:rPr>
      <w:i/>
      <w:iCs/>
      <w:color w:val="0F4761" w:themeColor="accent1" w:themeShade="BF"/>
    </w:rPr>
  </w:style>
  <w:style w:type="paragraph" w:styleId="IntenseQuote">
    <w:name w:val="Intense Quote"/>
    <w:basedOn w:val="Normal"/>
    <w:next w:val="Normal"/>
    <w:link w:val="IntenseQuoteChar"/>
    <w:uiPriority w:val="30"/>
    <w:qFormat/>
    <w:rsid w:val="00227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160"/>
    <w:rPr>
      <w:i/>
      <w:iCs/>
      <w:color w:val="0F4761" w:themeColor="accent1" w:themeShade="BF"/>
    </w:rPr>
  </w:style>
  <w:style w:type="character" w:styleId="IntenseReference">
    <w:name w:val="Intense Reference"/>
    <w:basedOn w:val="DefaultParagraphFont"/>
    <w:uiPriority w:val="32"/>
    <w:qFormat/>
    <w:rsid w:val="0022716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Watson</dc:creator>
  <cp:keywords/>
  <dc:description/>
  <cp:lastModifiedBy>A Watson</cp:lastModifiedBy>
  <cp:revision>1</cp:revision>
  <dcterms:created xsi:type="dcterms:W3CDTF">2025-09-15T01:17:00Z</dcterms:created>
  <dcterms:modified xsi:type="dcterms:W3CDTF">2025-09-15T01:20:00Z</dcterms:modified>
</cp:coreProperties>
</file>